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A2" w:rsidRPr="00F20572" w:rsidRDefault="003C7F69" w:rsidP="00B244BF">
      <w:pPr>
        <w:jc w:val="center"/>
        <w:rPr>
          <w:rFonts w:ascii="Arial" w:hAnsi="Arial" w:cs="Arial"/>
          <w:b/>
          <w:sz w:val="20"/>
          <w:szCs w:val="20"/>
        </w:rPr>
      </w:pPr>
      <w:r w:rsidRPr="00F20572">
        <w:rPr>
          <w:rFonts w:ascii="Arial" w:hAnsi="Arial" w:cs="Arial"/>
          <w:b/>
          <w:sz w:val="20"/>
          <w:szCs w:val="20"/>
        </w:rPr>
        <w:t>Przedmiotowy system oceniania z matematyki dla klas</w:t>
      </w:r>
      <w:r w:rsidR="00F20572" w:rsidRPr="00F20572">
        <w:rPr>
          <w:rFonts w:ascii="Arial" w:hAnsi="Arial" w:cs="Arial"/>
          <w:b/>
          <w:sz w:val="20"/>
          <w:szCs w:val="20"/>
        </w:rPr>
        <w:t xml:space="preserve">y </w:t>
      </w:r>
      <w:r w:rsidRPr="00F20572">
        <w:rPr>
          <w:rFonts w:ascii="Arial" w:hAnsi="Arial" w:cs="Arial"/>
          <w:b/>
          <w:sz w:val="20"/>
          <w:szCs w:val="20"/>
        </w:rPr>
        <w:t xml:space="preserve"> IV, V, VI, VII, VIII</w:t>
      </w:r>
    </w:p>
    <w:p w:rsidR="00AB4E47" w:rsidRPr="00F20572" w:rsidRDefault="00AB4E47" w:rsidP="00B244BF">
      <w:pPr>
        <w:jc w:val="center"/>
        <w:rPr>
          <w:rFonts w:ascii="Arial" w:hAnsi="Arial" w:cs="Arial"/>
          <w:b/>
          <w:sz w:val="20"/>
          <w:szCs w:val="20"/>
        </w:rPr>
      </w:pPr>
      <w:r w:rsidRPr="00F20572">
        <w:rPr>
          <w:rFonts w:ascii="Arial" w:hAnsi="Arial" w:cs="Arial"/>
          <w:b/>
          <w:sz w:val="20"/>
          <w:szCs w:val="20"/>
        </w:rPr>
        <w:t xml:space="preserve"> szkoły podstawowej.</w:t>
      </w:r>
    </w:p>
    <w:p w:rsidR="00B244BF" w:rsidRPr="00F20572" w:rsidRDefault="00B244BF">
      <w:pPr>
        <w:rPr>
          <w:rFonts w:ascii="Arial" w:hAnsi="Arial" w:cs="Arial"/>
          <w:b/>
          <w:sz w:val="18"/>
          <w:szCs w:val="18"/>
        </w:rPr>
      </w:pPr>
    </w:p>
    <w:p w:rsidR="006C0212" w:rsidRPr="00F20572" w:rsidRDefault="006C0212" w:rsidP="006C0212">
      <w:pPr>
        <w:pStyle w:val="Bezodstpw"/>
        <w:rPr>
          <w:rFonts w:ascii="Arial" w:hAnsi="Arial" w:cs="Arial"/>
          <w:b/>
          <w:sz w:val="18"/>
          <w:szCs w:val="18"/>
          <w:lang w:eastAsia="pl-PL"/>
        </w:rPr>
      </w:pPr>
      <w:r w:rsidRPr="00F20572">
        <w:rPr>
          <w:rFonts w:ascii="Arial" w:hAnsi="Arial" w:cs="Arial"/>
          <w:b/>
          <w:sz w:val="18"/>
          <w:szCs w:val="18"/>
          <w:lang w:eastAsia="pl-PL"/>
        </w:rPr>
        <w:t>Lekcje matematyki mają na celu:</w:t>
      </w:r>
    </w:p>
    <w:p w:rsidR="006C0212" w:rsidRPr="00F20572" w:rsidRDefault="006C0212" w:rsidP="00B244BF">
      <w:pPr>
        <w:rPr>
          <w:rFonts w:ascii="Arial" w:hAnsi="Arial" w:cs="Arial"/>
          <w:b/>
          <w:sz w:val="18"/>
          <w:szCs w:val="18"/>
        </w:rPr>
      </w:pPr>
      <w:r w:rsidRPr="00F20572">
        <w:rPr>
          <w:rFonts w:ascii="Arial" w:hAnsi="Arial" w:cs="Arial"/>
          <w:b/>
          <w:sz w:val="18"/>
          <w:szCs w:val="18"/>
          <w:lang w:eastAsia="pl-PL"/>
        </w:rPr>
        <w:br/>
      </w:r>
      <w:r w:rsidRPr="00F20572">
        <w:rPr>
          <w:rFonts w:ascii="Arial" w:hAnsi="Arial" w:cs="Arial"/>
          <w:sz w:val="18"/>
          <w:szCs w:val="18"/>
          <w:lang w:eastAsia="pl-PL"/>
        </w:rPr>
        <w:t>- przygotowanie uczniów do wykorzystania wiedzy matematycznej przy rozwiązywaniu   problemów z zakresu różnych dziedzin kształcenia szkolnego oraz życia codziennego, budowania modeli matematycznych dla konkretnych sytuacji,</w:t>
      </w:r>
      <w:r w:rsidRPr="00F20572">
        <w:rPr>
          <w:rFonts w:ascii="Arial" w:hAnsi="Arial" w:cs="Arial"/>
          <w:sz w:val="18"/>
          <w:szCs w:val="18"/>
          <w:lang w:eastAsia="pl-PL"/>
        </w:rPr>
        <w:br/>
        <w:t>- przyswajanie przez uczniów języka matematyki, dostrzeganie oraz formułowanie, rozwiązywanie i dyskutowanie problemów,</w:t>
      </w:r>
      <w:r w:rsidRPr="00F20572">
        <w:rPr>
          <w:rFonts w:ascii="Arial" w:hAnsi="Arial" w:cs="Arial"/>
          <w:sz w:val="18"/>
          <w:szCs w:val="18"/>
          <w:lang w:eastAsia="pl-PL"/>
        </w:rPr>
        <w:br/>
        <w:t>- rozwijanie wyobraźni przestrzennej uczniów.</w:t>
      </w:r>
    </w:p>
    <w:p w:rsidR="006C0212" w:rsidRPr="00F20572" w:rsidRDefault="003C7F69" w:rsidP="003C7F69">
      <w:pPr>
        <w:rPr>
          <w:rFonts w:ascii="Arial" w:hAnsi="Arial" w:cs="Arial"/>
          <w:b/>
          <w:sz w:val="18"/>
          <w:szCs w:val="18"/>
        </w:rPr>
      </w:pPr>
      <w:r w:rsidRPr="00F20572">
        <w:rPr>
          <w:rFonts w:ascii="Arial" w:hAnsi="Arial" w:cs="Arial"/>
          <w:b/>
          <w:sz w:val="18"/>
          <w:szCs w:val="18"/>
        </w:rPr>
        <w:t>Wyposażenie ucznia na zajęciach:</w:t>
      </w:r>
      <w:r w:rsidR="006C0212" w:rsidRPr="00F20572">
        <w:rPr>
          <w:rFonts w:ascii="Arial" w:hAnsi="Arial" w:cs="Arial"/>
          <w:b/>
          <w:sz w:val="18"/>
          <w:szCs w:val="18"/>
        </w:rPr>
        <w:t xml:space="preserve"> </w:t>
      </w:r>
    </w:p>
    <w:p w:rsidR="006C0212" w:rsidRPr="00F20572" w:rsidRDefault="006C0212" w:rsidP="00B244BF">
      <w:pPr>
        <w:ind w:left="45"/>
        <w:rPr>
          <w:rFonts w:ascii="Arial" w:hAnsi="Arial" w:cs="Arial"/>
          <w:sz w:val="18"/>
          <w:szCs w:val="18"/>
        </w:rPr>
      </w:pPr>
      <w:r w:rsidRPr="00F20572">
        <w:rPr>
          <w:rFonts w:ascii="Arial" w:hAnsi="Arial" w:cs="Arial"/>
          <w:sz w:val="18"/>
          <w:szCs w:val="18"/>
        </w:rPr>
        <w:t>podręcznik,</w:t>
      </w:r>
      <w:r w:rsidR="003C7F69" w:rsidRPr="00F20572">
        <w:rPr>
          <w:rFonts w:ascii="Arial" w:hAnsi="Arial" w:cs="Arial"/>
          <w:sz w:val="18"/>
          <w:szCs w:val="18"/>
        </w:rPr>
        <w:t xml:space="preserve"> zeszyt ćwiczeń, zeszyt przedmiotowy, przybory do pisania, ołówek, kredki lub pisaki, linijka; dodatkowo na lekcjach geometrii – ekierka, sprawny cyrkiel, kątomierz.</w:t>
      </w:r>
    </w:p>
    <w:p w:rsidR="00B244BF" w:rsidRPr="00F20572" w:rsidRDefault="00B244BF" w:rsidP="00B244BF">
      <w:pPr>
        <w:ind w:left="45"/>
        <w:rPr>
          <w:rFonts w:ascii="Arial" w:hAnsi="Arial" w:cs="Arial"/>
          <w:sz w:val="18"/>
          <w:szCs w:val="18"/>
        </w:rPr>
      </w:pPr>
    </w:p>
    <w:p w:rsidR="006C0212" w:rsidRPr="00F20572" w:rsidRDefault="003C7F69" w:rsidP="006C0212">
      <w:pPr>
        <w:pStyle w:val="Bezodstpw"/>
        <w:rPr>
          <w:rFonts w:ascii="Arial" w:hAnsi="Arial" w:cs="Arial"/>
          <w:b/>
          <w:sz w:val="18"/>
          <w:szCs w:val="18"/>
          <w:lang w:eastAsia="pl-PL"/>
        </w:rPr>
      </w:pPr>
      <w:r w:rsidRPr="00F20572">
        <w:rPr>
          <w:rFonts w:ascii="Arial" w:hAnsi="Arial" w:cs="Arial"/>
          <w:sz w:val="18"/>
          <w:szCs w:val="18"/>
        </w:rPr>
        <w:t xml:space="preserve"> </w:t>
      </w:r>
      <w:r w:rsidR="006C0212" w:rsidRPr="00F20572">
        <w:rPr>
          <w:rFonts w:ascii="Arial" w:hAnsi="Arial" w:cs="Arial"/>
          <w:b/>
          <w:sz w:val="18"/>
          <w:szCs w:val="18"/>
          <w:lang w:eastAsia="pl-PL"/>
        </w:rPr>
        <w:t>Obszary aktywności podlegającej ocenie:</w:t>
      </w:r>
    </w:p>
    <w:p w:rsidR="006C0212" w:rsidRPr="00F20572" w:rsidRDefault="006C0212" w:rsidP="006C0212">
      <w:pPr>
        <w:pStyle w:val="Bezodstpw"/>
        <w:rPr>
          <w:rFonts w:ascii="Arial" w:hAnsi="Arial" w:cs="Arial"/>
          <w:sz w:val="18"/>
          <w:szCs w:val="18"/>
          <w:lang w:eastAsia="pl-PL"/>
        </w:rPr>
      </w:pPr>
      <w:r w:rsidRPr="00F20572">
        <w:rPr>
          <w:rFonts w:ascii="Arial" w:hAnsi="Arial" w:cs="Arial"/>
          <w:b/>
          <w:sz w:val="18"/>
          <w:szCs w:val="18"/>
          <w:lang w:eastAsia="pl-PL"/>
        </w:rPr>
        <w:br/>
      </w:r>
      <w:r w:rsidRPr="00F20572">
        <w:rPr>
          <w:rFonts w:ascii="Arial" w:hAnsi="Arial" w:cs="Arial"/>
          <w:sz w:val="18"/>
          <w:szCs w:val="18"/>
          <w:lang w:eastAsia="pl-PL"/>
        </w:rPr>
        <w:t>- znajomość wiedzy elementarnej</w:t>
      </w:r>
      <w:r w:rsidRPr="00F20572">
        <w:rPr>
          <w:rFonts w:ascii="Arial" w:hAnsi="Arial" w:cs="Arial"/>
          <w:sz w:val="18"/>
          <w:szCs w:val="18"/>
          <w:lang w:eastAsia="pl-PL"/>
        </w:rPr>
        <w:br/>
        <w:t>- zawartość rzeczowa</w:t>
      </w:r>
      <w:r w:rsidRPr="00F20572">
        <w:rPr>
          <w:rFonts w:ascii="Arial" w:hAnsi="Arial" w:cs="Arial"/>
          <w:sz w:val="18"/>
          <w:szCs w:val="18"/>
          <w:lang w:eastAsia="pl-PL"/>
        </w:rPr>
        <w:br/>
        <w:t>- poprawne stosowanie języka matematyki</w:t>
      </w:r>
      <w:r w:rsidRPr="00F20572">
        <w:rPr>
          <w:rFonts w:ascii="Arial" w:hAnsi="Arial" w:cs="Arial"/>
          <w:sz w:val="18"/>
          <w:szCs w:val="18"/>
          <w:lang w:eastAsia="pl-PL"/>
        </w:rPr>
        <w:br/>
        <w:t>- znajomość i zrozumienie pojęć</w:t>
      </w:r>
      <w:r w:rsidRPr="00F20572">
        <w:rPr>
          <w:rFonts w:ascii="Arial" w:hAnsi="Arial" w:cs="Arial"/>
          <w:sz w:val="18"/>
          <w:szCs w:val="18"/>
          <w:lang w:eastAsia="pl-PL"/>
        </w:rPr>
        <w:br/>
        <w:t>- stosowanie wiedzy w sytuacjach typowych i praktycznych</w:t>
      </w:r>
      <w:r w:rsidRPr="00F20572">
        <w:rPr>
          <w:rFonts w:ascii="Arial" w:hAnsi="Arial" w:cs="Arial"/>
          <w:sz w:val="18"/>
          <w:szCs w:val="18"/>
          <w:lang w:eastAsia="pl-PL"/>
        </w:rPr>
        <w:br/>
        <w:t>- jasność i logika wypowiedzi</w:t>
      </w:r>
      <w:r w:rsidRPr="00F20572">
        <w:rPr>
          <w:rFonts w:ascii="Arial" w:hAnsi="Arial" w:cs="Arial"/>
          <w:sz w:val="18"/>
          <w:szCs w:val="18"/>
          <w:lang w:eastAsia="pl-PL"/>
        </w:rPr>
        <w:br/>
        <w:t>- rozwiązywanie zadań, stosowanie odpowiednich metod, sposobu wykonania i analiza otrzymanych rezultatów</w:t>
      </w:r>
      <w:r w:rsidRPr="00F20572">
        <w:rPr>
          <w:rFonts w:ascii="Arial" w:hAnsi="Arial" w:cs="Arial"/>
          <w:sz w:val="18"/>
          <w:szCs w:val="18"/>
          <w:lang w:eastAsia="pl-PL"/>
        </w:rPr>
        <w:br/>
        <w:t>- umiejętność wnioskowania</w:t>
      </w:r>
      <w:r w:rsidRPr="00F20572">
        <w:rPr>
          <w:rFonts w:ascii="Arial" w:hAnsi="Arial" w:cs="Arial"/>
          <w:sz w:val="18"/>
          <w:szCs w:val="18"/>
          <w:lang w:eastAsia="pl-PL"/>
        </w:rPr>
        <w:br/>
        <w:t xml:space="preserve">- wkład pracy ucznia, przygotowanie do lekcji </w:t>
      </w:r>
    </w:p>
    <w:p w:rsidR="00B244BF" w:rsidRPr="00F20572" w:rsidRDefault="00B244BF" w:rsidP="006C0212">
      <w:pPr>
        <w:pStyle w:val="Bezodstpw"/>
        <w:rPr>
          <w:rFonts w:ascii="Arial" w:hAnsi="Arial" w:cs="Arial"/>
          <w:sz w:val="18"/>
          <w:szCs w:val="18"/>
          <w:lang w:eastAsia="pl-PL"/>
        </w:rPr>
      </w:pPr>
    </w:p>
    <w:p w:rsidR="00C94EC6" w:rsidRPr="00F20572" w:rsidRDefault="00C94EC6" w:rsidP="006C0212">
      <w:pPr>
        <w:pStyle w:val="Bezodstpw"/>
        <w:rPr>
          <w:rFonts w:ascii="Arial" w:hAnsi="Arial" w:cs="Arial"/>
          <w:sz w:val="18"/>
          <w:szCs w:val="18"/>
          <w:lang w:eastAsia="pl-PL"/>
        </w:rPr>
      </w:pPr>
    </w:p>
    <w:p w:rsidR="00C94EC6" w:rsidRPr="00F20572" w:rsidRDefault="00C94EC6" w:rsidP="00C94EC6">
      <w:pPr>
        <w:pStyle w:val="Bezodstpw"/>
        <w:rPr>
          <w:rFonts w:ascii="Arial" w:hAnsi="Arial" w:cs="Arial"/>
          <w:b/>
          <w:sz w:val="18"/>
          <w:szCs w:val="18"/>
          <w:lang w:eastAsia="pl-PL"/>
        </w:rPr>
      </w:pPr>
      <w:r w:rsidRPr="00F20572">
        <w:rPr>
          <w:rFonts w:ascii="Arial" w:hAnsi="Arial" w:cs="Arial"/>
          <w:b/>
          <w:sz w:val="18"/>
          <w:szCs w:val="18"/>
          <w:lang w:eastAsia="pl-PL"/>
        </w:rPr>
        <w:t>Formy sprawdzania osiągnięć edukacyjnych ucznia:</w:t>
      </w:r>
    </w:p>
    <w:p w:rsidR="00C94EC6" w:rsidRPr="00F20572" w:rsidRDefault="00C94EC6" w:rsidP="00C94EC6">
      <w:pPr>
        <w:pStyle w:val="Bezodstpw"/>
        <w:rPr>
          <w:rFonts w:ascii="Arial" w:hAnsi="Arial" w:cs="Arial"/>
          <w:sz w:val="18"/>
          <w:szCs w:val="18"/>
          <w:lang w:eastAsia="pl-PL"/>
        </w:rPr>
      </w:pPr>
      <w:r w:rsidRPr="00F20572">
        <w:rPr>
          <w:rFonts w:ascii="Arial" w:hAnsi="Arial" w:cs="Arial"/>
          <w:sz w:val="18"/>
          <w:szCs w:val="18"/>
          <w:lang w:eastAsia="pl-PL"/>
        </w:rPr>
        <w:br/>
        <w:t>a. prace klasowe (1 godzina lekcyjna),</w:t>
      </w:r>
      <w:r w:rsidRPr="00F20572">
        <w:rPr>
          <w:rFonts w:ascii="Arial" w:hAnsi="Arial" w:cs="Arial"/>
          <w:sz w:val="18"/>
          <w:szCs w:val="18"/>
          <w:lang w:eastAsia="pl-PL"/>
        </w:rPr>
        <w:br/>
        <w:t>b. kartkówki (10 – 15 minut),</w:t>
      </w:r>
      <w:r w:rsidRPr="00F20572">
        <w:rPr>
          <w:rFonts w:ascii="Arial" w:hAnsi="Arial" w:cs="Arial"/>
          <w:sz w:val="18"/>
          <w:szCs w:val="18"/>
          <w:lang w:eastAsia="pl-PL"/>
        </w:rPr>
        <w:br/>
        <w:t>c. testy,</w:t>
      </w:r>
      <w:r w:rsidRPr="00F20572">
        <w:rPr>
          <w:rFonts w:ascii="Arial" w:hAnsi="Arial" w:cs="Arial"/>
          <w:sz w:val="18"/>
          <w:szCs w:val="18"/>
          <w:lang w:eastAsia="pl-PL"/>
        </w:rPr>
        <w:br/>
        <w:t>d. odpowiedzi ustne,</w:t>
      </w:r>
      <w:r w:rsidRPr="00F20572">
        <w:rPr>
          <w:rFonts w:ascii="Arial" w:hAnsi="Arial" w:cs="Arial"/>
          <w:sz w:val="18"/>
          <w:szCs w:val="18"/>
          <w:lang w:eastAsia="pl-PL"/>
        </w:rPr>
        <w:br/>
        <w:t>e. prace domowe,</w:t>
      </w:r>
      <w:r w:rsidRPr="00F20572">
        <w:rPr>
          <w:rFonts w:ascii="Arial" w:hAnsi="Arial" w:cs="Arial"/>
          <w:sz w:val="18"/>
          <w:szCs w:val="18"/>
          <w:lang w:eastAsia="pl-PL"/>
        </w:rPr>
        <w:br/>
        <w:t>f. prace długoterminowe,</w:t>
      </w:r>
      <w:r w:rsidRPr="00F20572">
        <w:rPr>
          <w:rFonts w:ascii="Arial" w:hAnsi="Arial" w:cs="Arial"/>
          <w:sz w:val="18"/>
          <w:szCs w:val="18"/>
          <w:lang w:eastAsia="pl-PL"/>
        </w:rPr>
        <w:br/>
        <w:t>g. pisemne indywidualne prace na lekcji,</w:t>
      </w:r>
      <w:r w:rsidRPr="00F20572">
        <w:rPr>
          <w:rFonts w:ascii="Arial" w:hAnsi="Arial" w:cs="Arial"/>
          <w:sz w:val="18"/>
          <w:szCs w:val="18"/>
          <w:lang w:eastAsia="pl-PL"/>
        </w:rPr>
        <w:br/>
        <w:t>h. prace w grupach,</w:t>
      </w:r>
      <w:r w:rsidRPr="00F20572">
        <w:rPr>
          <w:rFonts w:ascii="Arial" w:hAnsi="Arial" w:cs="Arial"/>
          <w:sz w:val="18"/>
          <w:szCs w:val="18"/>
          <w:lang w:eastAsia="pl-PL"/>
        </w:rPr>
        <w:br/>
        <w:t>i. aktywność podczas lekcji,</w:t>
      </w:r>
      <w:r w:rsidRPr="00F20572">
        <w:rPr>
          <w:rFonts w:ascii="Arial" w:hAnsi="Arial" w:cs="Arial"/>
          <w:sz w:val="18"/>
          <w:szCs w:val="18"/>
          <w:lang w:eastAsia="pl-PL"/>
        </w:rPr>
        <w:br/>
        <w:t>j. aktywność matematyczna poza lekcjami matematyki.</w:t>
      </w:r>
    </w:p>
    <w:p w:rsidR="00B244BF" w:rsidRPr="00F20572" w:rsidRDefault="00B244BF" w:rsidP="00C94EC6">
      <w:pPr>
        <w:pStyle w:val="Bezodstpw"/>
        <w:rPr>
          <w:rFonts w:ascii="Arial" w:hAnsi="Arial" w:cs="Arial"/>
          <w:sz w:val="18"/>
          <w:szCs w:val="18"/>
          <w:lang w:eastAsia="pl-PL"/>
        </w:rPr>
      </w:pPr>
    </w:p>
    <w:p w:rsidR="00B244BF" w:rsidRPr="00F20572" w:rsidRDefault="00B244BF" w:rsidP="00B244BF">
      <w:pPr>
        <w:pStyle w:val="Bezodstpw"/>
        <w:rPr>
          <w:rFonts w:ascii="Arial" w:hAnsi="Arial" w:cs="Arial"/>
          <w:sz w:val="18"/>
          <w:szCs w:val="18"/>
          <w:lang w:eastAsia="pl-PL"/>
        </w:rPr>
      </w:pPr>
    </w:p>
    <w:p w:rsidR="00C94EC6" w:rsidRPr="00F20572" w:rsidRDefault="00C94EC6" w:rsidP="00B244BF">
      <w:pPr>
        <w:pStyle w:val="Bezodstpw"/>
        <w:rPr>
          <w:rFonts w:ascii="Arial" w:hAnsi="Arial" w:cs="Arial"/>
          <w:b/>
          <w:sz w:val="18"/>
          <w:szCs w:val="18"/>
          <w:lang w:eastAsia="pl-PL"/>
        </w:rPr>
      </w:pPr>
      <w:r w:rsidRPr="00F20572">
        <w:rPr>
          <w:rFonts w:ascii="Arial" w:hAnsi="Arial" w:cs="Arial"/>
          <w:b/>
          <w:sz w:val="18"/>
          <w:szCs w:val="18"/>
          <w:lang w:eastAsia="pl-PL"/>
        </w:rPr>
        <w:t>Kontrakt nauczyciel – uczeń.</w:t>
      </w:r>
    </w:p>
    <w:p w:rsidR="00C94EC6" w:rsidRPr="00F20572" w:rsidRDefault="00C94EC6" w:rsidP="00B244BF">
      <w:pPr>
        <w:pStyle w:val="Bezodstpw"/>
        <w:rPr>
          <w:rFonts w:ascii="Arial" w:hAnsi="Arial" w:cs="Arial"/>
          <w:sz w:val="18"/>
          <w:szCs w:val="18"/>
          <w:lang w:eastAsia="pl-PL"/>
        </w:rPr>
      </w:pPr>
      <w:r w:rsidRPr="00F20572">
        <w:rPr>
          <w:rFonts w:ascii="Arial" w:hAnsi="Arial" w:cs="Arial"/>
          <w:sz w:val="18"/>
          <w:szCs w:val="18"/>
          <w:lang w:eastAsia="pl-PL"/>
        </w:rPr>
        <w:br/>
        <w:t>1</w:t>
      </w:r>
      <w:r w:rsidR="005764D9" w:rsidRPr="00F20572">
        <w:rPr>
          <w:rFonts w:ascii="Arial" w:hAnsi="Arial" w:cs="Arial"/>
          <w:sz w:val="18"/>
          <w:szCs w:val="18"/>
          <w:lang w:eastAsia="pl-PL"/>
        </w:rPr>
        <w:t>. O</w:t>
      </w:r>
      <w:r w:rsidRPr="00F20572">
        <w:rPr>
          <w:rFonts w:ascii="Arial" w:hAnsi="Arial" w:cs="Arial"/>
          <w:sz w:val="18"/>
          <w:szCs w:val="18"/>
          <w:lang w:eastAsia="pl-PL"/>
        </w:rPr>
        <w:t>cenianie jest procesem planowany</w:t>
      </w:r>
      <w:r w:rsidR="005764D9" w:rsidRPr="00F20572">
        <w:rPr>
          <w:rFonts w:ascii="Arial" w:hAnsi="Arial" w:cs="Arial"/>
          <w:sz w:val="18"/>
          <w:szCs w:val="18"/>
          <w:lang w:eastAsia="pl-PL"/>
        </w:rPr>
        <w:t>m, systematycznym i jawnym.</w:t>
      </w:r>
      <w:r w:rsidR="005764D9" w:rsidRPr="00F20572">
        <w:rPr>
          <w:rFonts w:ascii="Arial" w:hAnsi="Arial" w:cs="Arial"/>
          <w:sz w:val="18"/>
          <w:szCs w:val="18"/>
          <w:lang w:eastAsia="pl-PL"/>
        </w:rPr>
        <w:br/>
        <w:t>2. N</w:t>
      </w:r>
      <w:r w:rsidRPr="00F20572">
        <w:rPr>
          <w:rFonts w:ascii="Arial" w:hAnsi="Arial" w:cs="Arial"/>
          <w:sz w:val="18"/>
          <w:szCs w:val="18"/>
          <w:lang w:eastAsia="pl-PL"/>
        </w:rPr>
        <w:t>auczyciel uwzględnia przy ocenianiu możli</w:t>
      </w:r>
      <w:r w:rsidR="005764D9" w:rsidRPr="00F20572">
        <w:rPr>
          <w:rFonts w:ascii="Arial" w:hAnsi="Arial" w:cs="Arial"/>
          <w:sz w:val="18"/>
          <w:szCs w:val="18"/>
          <w:lang w:eastAsia="pl-PL"/>
        </w:rPr>
        <w:t>wości intelektualne ucznia.</w:t>
      </w:r>
      <w:r w:rsidR="005764D9" w:rsidRPr="00F20572">
        <w:rPr>
          <w:rFonts w:ascii="Arial" w:hAnsi="Arial" w:cs="Arial"/>
          <w:sz w:val="18"/>
          <w:szCs w:val="18"/>
          <w:lang w:eastAsia="pl-PL"/>
        </w:rPr>
        <w:br/>
        <w:t>3. N</w:t>
      </w:r>
      <w:r w:rsidRPr="00F20572">
        <w:rPr>
          <w:rFonts w:ascii="Arial" w:hAnsi="Arial" w:cs="Arial"/>
          <w:sz w:val="18"/>
          <w:szCs w:val="18"/>
          <w:lang w:eastAsia="pl-PL"/>
        </w:rPr>
        <w:t>a lekcji organizacyjnej nauczyciel przeds</w:t>
      </w:r>
      <w:r w:rsidR="005764D9" w:rsidRPr="00F20572">
        <w:rPr>
          <w:rFonts w:ascii="Arial" w:hAnsi="Arial" w:cs="Arial"/>
          <w:sz w:val="18"/>
          <w:szCs w:val="18"/>
          <w:lang w:eastAsia="pl-PL"/>
        </w:rPr>
        <w:t>tawia wymagania edukacyjne.</w:t>
      </w:r>
      <w:r w:rsidR="005764D9" w:rsidRPr="00F20572">
        <w:rPr>
          <w:rFonts w:ascii="Arial" w:hAnsi="Arial" w:cs="Arial"/>
          <w:sz w:val="18"/>
          <w:szCs w:val="18"/>
          <w:lang w:eastAsia="pl-PL"/>
        </w:rPr>
        <w:br/>
        <w:t>4. P</w:t>
      </w:r>
      <w:r w:rsidRPr="00F20572">
        <w:rPr>
          <w:rFonts w:ascii="Arial" w:hAnsi="Arial" w:cs="Arial"/>
          <w:sz w:val="18"/>
          <w:szCs w:val="18"/>
          <w:lang w:eastAsia="pl-PL"/>
        </w:rPr>
        <w:t>race klasowe zapowiadane są z tygodniowym wyprzedzeniem i obejmują materiał z całego działu.</w:t>
      </w:r>
    </w:p>
    <w:p w:rsidR="00B244BF" w:rsidRPr="00F20572" w:rsidRDefault="00C94EC6" w:rsidP="00B244BF">
      <w:pPr>
        <w:pStyle w:val="Bezodstpw"/>
        <w:rPr>
          <w:rFonts w:ascii="Arial" w:hAnsi="Arial" w:cs="Arial"/>
          <w:sz w:val="18"/>
          <w:szCs w:val="18"/>
        </w:rPr>
      </w:pPr>
      <w:r w:rsidRPr="00F20572">
        <w:rPr>
          <w:rFonts w:ascii="Arial" w:hAnsi="Arial" w:cs="Arial"/>
          <w:sz w:val="18"/>
          <w:szCs w:val="18"/>
        </w:rPr>
        <w:t>5. Praca klasowa jest obowiązkowa dla wszystkich uczniów w klasie. Jeżeli uczeń z przyczyn losowych nie może pisać z całą klasą, powinien to uczynić w ciągu dwóch tygodni po ustalonym dla klasy terminie. W uzasadnionych przypadkach termin sprawdzianu ustala się indywidualnie.</w:t>
      </w:r>
    </w:p>
    <w:p w:rsidR="00C94EC6" w:rsidRPr="00F20572" w:rsidRDefault="00C94EC6" w:rsidP="00B244BF">
      <w:pPr>
        <w:pStyle w:val="Bezodstpw"/>
        <w:rPr>
          <w:rFonts w:ascii="Arial" w:hAnsi="Arial" w:cs="Arial"/>
          <w:sz w:val="18"/>
          <w:szCs w:val="18"/>
        </w:rPr>
      </w:pPr>
      <w:r w:rsidRPr="00F20572">
        <w:rPr>
          <w:rFonts w:ascii="Arial" w:hAnsi="Arial" w:cs="Arial"/>
          <w:sz w:val="18"/>
          <w:szCs w:val="18"/>
          <w:lang w:eastAsia="pl-PL"/>
        </w:rPr>
        <w:t>6</w:t>
      </w:r>
      <w:r w:rsidR="005764D9" w:rsidRPr="00F20572">
        <w:rPr>
          <w:rFonts w:ascii="Arial" w:hAnsi="Arial" w:cs="Arial"/>
          <w:sz w:val="18"/>
          <w:szCs w:val="18"/>
          <w:lang w:eastAsia="pl-PL"/>
        </w:rPr>
        <w:t>. Z</w:t>
      </w:r>
      <w:r w:rsidRPr="00F20572">
        <w:rPr>
          <w:rFonts w:ascii="Arial" w:hAnsi="Arial" w:cs="Arial"/>
          <w:sz w:val="18"/>
          <w:szCs w:val="18"/>
          <w:lang w:eastAsia="pl-PL"/>
        </w:rPr>
        <w:t xml:space="preserve"> pracy klasowej uczeń może otrzymać ocenę celującą po wykonaniu dodatkowego zadania o podwyższonym stopniu trudności</w:t>
      </w:r>
      <w:r w:rsidR="003C44FF" w:rsidRPr="00F20572">
        <w:rPr>
          <w:rFonts w:ascii="Arial" w:hAnsi="Arial" w:cs="Arial"/>
          <w:sz w:val="18"/>
          <w:szCs w:val="18"/>
          <w:lang w:eastAsia="pl-PL"/>
        </w:rPr>
        <w:t>.</w:t>
      </w:r>
    </w:p>
    <w:p w:rsidR="009638D7" w:rsidRPr="00F20572" w:rsidRDefault="003C7F69" w:rsidP="00B244BF">
      <w:pPr>
        <w:pStyle w:val="Bezodstpw"/>
        <w:rPr>
          <w:rFonts w:ascii="Arial" w:hAnsi="Arial" w:cs="Arial"/>
          <w:sz w:val="18"/>
          <w:szCs w:val="18"/>
        </w:rPr>
      </w:pPr>
      <w:r w:rsidRPr="00F20572">
        <w:rPr>
          <w:rFonts w:ascii="Arial" w:hAnsi="Arial" w:cs="Arial"/>
          <w:sz w:val="18"/>
          <w:szCs w:val="18"/>
        </w:rPr>
        <w:t>7. Poprawa oceny ze sprawdzianu.</w:t>
      </w:r>
    </w:p>
    <w:p w:rsidR="003C7F69" w:rsidRPr="00F20572" w:rsidRDefault="003C7F69" w:rsidP="00B244BF">
      <w:pPr>
        <w:pStyle w:val="Bezodstpw"/>
        <w:rPr>
          <w:rFonts w:ascii="Arial" w:hAnsi="Arial" w:cs="Arial"/>
          <w:sz w:val="18"/>
          <w:szCs w:val="18"/>
        </w:rPr>
      </w:pPr>
      <w:r w:rsidRPr="00F20572">
        <w:rPr>
          <w:rFonts w:ascii="Arial" w:hAnsi="Arial" w:cs="Arial"/>
          <w:sz w:val="18"/>
          <w:szCs w:val="18"/>
          <w:u w:val="single"/>
        </w:rPr>
        <w:t>Uczeń, który dostał ze sprawdzianu 3 lub 2 może poprawić</w:t>
      </w:r>
      <w:r w:rsidR="00180DA1">
        <w:rPr>
          <w:rFonts w:ascii="Arial" w:hAnsi="Arial" w:cs="Arial"/>
          <w:sz w:val="18"/>
          <w:szCs w:val="18"/>
        </w:rPr>
        <w:t xml:space="preserve"> tą</w:t>
      </w:r>
      <w:r w:rsidRPr="00F20572">
        <w:rPr>
          <w:rFonts w:ascii="Arial" w:hAnsi="Arial" w:cs="Arial"/>
          <w:sz w:val="18"/>
          <w:szCs w:val="18"/>
        </w:rPr>
        <w:t xml:space="preserve"> ocenę w ciągu dwóch tygodni od rozdania prac, po uprzednim uzgodnieniu terminu z nauczycielem. </w:t>
      </w:r>
      <w:r w:rsidRPr="00F20572">
        <w:rPr>
          <w:rFonts w:ascii="Arial" w:hAnsi="Arial" w:cs="Arial"/>
          <w:sz w:val="18"/>
          <w:szCs w:val="18"/>
          <w:u w:val="single"/>
        </w:rPr>
        <w:t>Uczeń który otrzymał ze sprawdzianu ocenę</w:t>
      </w:r>
      <w:r w:rsidRPr="00F20572">
        <w:rPr>
          <w:rFonts w:ascii="Arial" w:hAnsi="Arial" w:cs="Arial"/>
          <w:sz w:val="18"/>
          <w:szCs w:val="18"/>
        </w:rPr>
        <w:t xml:space="preserve"> </w:t>
      </w:r>
      <w:r w:rsidRPr="00F20572">
        <w:rPr>
          <w:rFonts w:ascii="Arial" w:hAnsi="Arial" w:cs="Arial"/>
          <w:sz w:val="18"/>
          <w:szCs w:val="18"/>
          <w:u w:val="single"/>
        </w:rPr>
        <w:t xml:space="preserve">niedostateczną ma obowiązek poprawić </w:t>
      </w:r>
      <w:r w:rsidRPr="00180DA1">
        <w:rPr>
          <w:rFonts w:ascii="Arial" w:hAnsi="Arial" w:cs="Arial"/>
          <w:sz w:val="18"/>
          <w:szCs w:val="18"/>
        </w:rPr>
        <w:t>tą</w:t>
      </w:r>
      <w:r w:rsidRPr="00F20572">
        <w:rPr>
          <w:rFonts w:ascii="Arial" w:hAnsi="Arial" w:cs="Arial"/>
          <w:sz w:val="18"/>
          <w:szCs w:val="18"/>
          <w:u w:val="single"/>
        </w:rPr>
        <w:t xml:space="preserve"> </w:t>
      </w:r>
      <w:r w:rsidRPr="00180DA1">
        <w:rPr>
          <w:rFonts w:ascii="Arial" w:hAnsi="Arial" w:cs="Arial"/>
          <w:sz w:val="18"/>
          <w:szCs w:val="18"/>
        </w:rPr>
        <w:t>ocenę w tym terminie</w:t>
      </w:r>
      <w:r w:rsidR="00180DA1">
        <w:rPr>
          <w:rFonts w:ascii="Arial" w:hAnsi="Arial" w:cs="Arial"/>
          <w:sz w:val="18"/>
          <w:szCs w:val="18"/>
        </w:rPr>
        <w:t xml:space="preserve">. </w:t>
      </w:r>
    </w:p>
    <w:p w:rsidR="00C94EC6" w:rsidRDefault="003C44FF" w:rsidP="00B244BF">
      <w:pPr>
        <w:pStyle w:val="Bezodstpw"/>
        <w:rPr>
          <w:rFonts w:ascii="Arial" w:hAnsi="Arial" w:cs="Arial"/>
          <w:b/>
          <w:sz w:val="18"/>
          <w:szCs w:val="18"/>
          <w:lang w:eastAsia="pl-PL"/>
        </w:rPr>
      </w:pPr>
      <w:r w:rsidRPr="00F20572">
        <w:rPr>
          <w:rFonts w:ascii="Arial" w:hAnsi="Arial" w:cs="Arial"/>
          <w:sz w:val="18"/>
          <w:szCs w:val="18"/>
          <w:lang w:eastAsia="pl-PL"/>
        </w:rPr>
        <w:t>8. Uczeń pisze</w:t>
      </w:r>
      <w:r w:rsidR="00C94EC6" w:rsidRPr="00F20572">
        <w:rPr>
          <w:rFonts w:ascii="Arial" w:hAnsi="Arial" w:cs="Arial"/>
          <w:sz w:val="18"/>
          <w:szCs w:val="18"/>
          <w:lang w:eastAsia="pl-PL"/>
        </w:rPr>
        <w:t xml:space="preserve"> kartkówki (zapowiedziane lub niezapowiedziane) obejmujące 3-4 ostatnie tematy; </w:t>
      </w:r>
      <w:r w:rsidR="00C94EC6" w:rsidRPr="00F20572">
        <w:rPr>
          <w:rFonts w:ascii="Arial" w:hAnsi="Arial" w:cs="Arial"/>
          <w:b/>
          <w:sz w:val="18"/>
          <w:szCs w:val="18"/>
          <w:lang w:eastAsia="pl-PL"/>
        </w:rPr>
        <w:t>ocen z kartkówek nie można poprawić</w:t>
      </w:r>
      <w:r w:rsidRPr="00F20572">
        <w:rPr>
          <w:rFonts w:ascii="Arial" w:hAnsi="Arial" w:cs="Arial"/>
          <w:b/>
          <w:sz w:val="18"/>
          <w:szCs w:val="18"/>
          <w:lang w:eastAsia="pl-PL"/>
        </w:rPr>
        <w:t>.</w:t>
      </w:r>
    </w:p>
    <w:p w:rsidR="00180DA1" w:rsidRPr="00180DA1" w:rsidRDefault="00180DA1" w:rsidP="00180DA1">
      <w:pPr>
        <w:spacing w:after="0"/>
        <w:rPr>
          <w:rFonts w:ascii="Arial" w:hAnsi="Arial" w:cs="Arial"/>
          <w:b/>
          <w:sz w:val="18"/>
          <w:szCs w:val="18"/>
        </w:rPr>
      </w:pPr>
      <w:r w:rsidRPr="00180DA1">
        <w:rPr>
          <w:rFonts w:ascii="Arial" w:hAnsi="Arial" w:cs="Arial"/>
          <w:b/>
          <w:sz w:val="18"/>
          <w:szCs w:val="18"/>
        </w:rPr>
        <w:t>9.Sesja z plusem (test diagnozujący) jest obowiązkowa i nie podlega poprawie.</w:t>
      </w:r>
    </w:p>
    <w:p w:rsidR="003C7F69" w:rsidRPr="00180DA1" w:rsidRDefault="00180DA1" w:rsidP="00180DA1">
      <w:pPr>
        <w:spacing w:after="0"/>
        <w:rPr>
          <w:b/>
        </w:rPr>
      </w:pPr>
      <w:r>
        <w:t>10</w:t>
      </w:r>
      <w:r w:rsidR="00F452BE" w:rsidRPr="00F20572">
        <w:rPr>
          <w:rFonts w:ascii="Arial" w:hAnsi="Arial" w:cs="Arial"/>
          <w:sz w:val="18"/>
          <w:szCs w:val="18"/>
        </w:rPr>
        <w:t xml:space="preserve">. Uczeń może raz w miesiącu być nieprzygotowany do lekcji bez żadnych konsekwencji, po powiadomieniu nauczyciela przed rozpoczęciem lekcji. W przypadku nie poinformowania nauczyciela uczeń otrzymuje ocenę niedostateczną. </w:t>
      </w:r>
    </w:p>
    <w:p w:rsidR="00F452BE" w:rsidRPr="00F20572" w:rsidRDefault="00180DA1" w:rsidP="00B244BF">
      <w:pPr>
        <w:pStyle w:val="Bezodstpw"/>
        <w:rPr>
          <w:rFonts w:ascii="Arial" w:hAnsi="Arial" w:cs="Arial"/>
          <w:sz w:val="18"/>
          <w:szCs w:val="18"/>
        </w:rPr>
      </w:pPr>
      <w:r>
        <w:rPr>
          <w:rFonts w:ascii="Arial" w:hAnsi="Arial" w:cs="Arial"/>
          <w:sz w:val="18"/>
          <w:szCs w:val="18"/>
        </w:rPr>
        <w:t>11</w:t>
      </w:r>
      <w:r w:rsidR="00F452BE" w:rsidRPr="00F20572">
        <w:rPr>
          <w:rFonts w:ascii="Arial" w:hAnsi="Arial" w:cs="Arial"/>
          <w:sz w:val="18"/>
          <w:szCs w:val="18"/>
        </w:rPr>
        <w:t>. Po wykorzystaniu limitu określonego powyżej, uczeń otrzymuje za każde nieprzygotowanie ocenę niedostateczną. Nieprzygotowanie to: brak zadania domowego, zeszytu albo zeszytu ćwiczeń,</w:t>
      </w:r>
      <w:r w:rsidR="00F452BE" w:rsidRPr="00F20572">
        <w:rPr>
          <w:rFonts w:ascii="Arial" w:hAnsi="Arial" w:cs="Arial"/>
          <w:sz w:val="18"/>
          <w:szCs w:val="18"/>
          <w:lang w:eastAsia="pl-PL"/>
        </w:rPr>
        <w:t xml:space="preserve"> brak przyrządów kreślarskich, nie gotowość do odpowiedzi ustnej</w:t>
      </w:r>
      <w:r w:rsidR="003C44FF" w:rsidRPr="00F20572">
        <w:rPr>
          <w:rFonts w:ascii="Arial" w:hAnsi="Arial" w:cs="Arial"/>
          <w:sz w:val="18"/>
          <w:szCs w:val="18"/>
          <w:lang w:eastAsia="pl-PL"/>
        </w:rPr>
        <w:t>.</w:t>
      </w:r>
    </w:p>
    <w:p w:rsidR="00F452BE" w:rsidRPr="00F20572" w:rsidRDefault="00180DA1" w:rsidP="00B244BF">
      <w:pPr>
        <w:pStyle w:val="Bezodstpw"/>
        <w:rPr>
          <w:rFonts w:ascii="Arial" w:hAnsi="Arial" w:cs="Arial"/>
          <w:sz w:val="18"/>
          <w:szCs w:val="18"/>
        </w:rPr>
      </w:pPr>
      <w:r>
        <w:rPr>
          <w:rFonts w:ascii="Arial" w:hAnsi="Arial" w:cs="Arial"/>
          <w:sz w:val="18"/>
          <w:szCs w:val="18"/>
        </w:rPr>
        <w:t>12</w:t>
      </w:r>
      <w:r w:rsidR="003C7F69" w:rsidRPr="00F20572">
        <w:rPr>
          <w:rFonts w:ascii="Arial" w:hAnsi="Arial" w:cs="Arial"/>
          <w:sz w:val="18"/>
          <w:szCs w:val="18"/>
        </w:rPr>
        <w:t>. Aktywność na lekcji nagradzana jest plusami (za 5 plusów ucze</w:t>
      </w:r>
      <w:r w:rsidR="00F452BE" w:rsidRPr="00F20572">
        <w:rPr>
          <w:rFonts w:ascii="Arial" w:hAnsi="Arial" w:cs="Arial"/>
          <w:sz w:val="18"/>
          <w:szCs w:val="18"/>
        </w:rPr>
        <w:t>ń otrzymuje ocenę bardzo dobrą),</w:t>
      </w:r>
      <w:r w:rsidR="003C7F69" w:rsidRPr="00F20572">
        <w:rPr>
          <w:rFonts w:ascii="Arial" w:hAnsi="Arial" w:cs="Arial"/>
          <w:sz w:val="18"/>
          <w:szCs w:val="18"/>
        </w:rPr>
        <w:t xml:space="preserve"> </w:t>
      </w:r>
      <w:r w:rsidR="00F452BE" w:rsidRPr="00F20572">
        <w:rPr>
          <w:rFonts w:ascii="Arial" w:hAnsi="Arial" w:cs="Arial"/>
          <w:sz w:val="18"/>
          <w:szCs w:val="18"/>
        </w:rPr>
        <w:t xml:space="preserve"> </w:t>
      </w:r>
      <w:r w:rsidR="00F452BE" w:rsidRPr="00F20572">
        <w:rPr>
          <w:rFonts w:ascii="Arial" w:hAnsi="Arial" w:cs="Arial"/>
          <w:sz w:val="18"/>
          <w:szCs w:val="18"/>
          <w:lang w:eastAsia="pl-PL"/>
        </w:rPr>
        <w:t>jeżeli uczeń zaproponuje odkrywcze rozwiązanie może zostać nagrodzony oceną bardzo dobrą za jedną odpowiedź</w:t>
      </w:r>
      <w:r w:rsidR="003C44FF" w:rsidRPr="00F20572">
        <w:rPr>
          <w:rFonts w:ascii="Arial" w:hAnsi="Arial" w:cs="Arial"/>
          <w:sz w:val="18"/>
          <w:szCs w:val="18"/>
          <w:lang w:eastAsia="pl-PL"/>
        </w:rPr>
        <w:t>.</w:t>
      </w:r>
    </w:p>
    <w:p w:rsidR="003C7F69" w:rsidRPr="00180DA1" w:rsidRDefault="00180DA1" w:rsidP="00B244BF">
      <w:pPr>
        <w:pStyle w:val="Bezodstpw"/>
        <w:rPr>
          <w:rFonts w:ascii="Arial" w:hAnsi="Arial" w:cs="Arial"/>
          <w:sz w:val="18"/>
          <w:szCs w:val="18"/>
        </w:rPr>
      </w:pPr>
      <w:r>
        <w:rPr>
          <w:rFonts w:ascii="Arial" w:hAnsi="Arial" w:cs="Arial"/>
          <w:sz w:val="18"/>
          <w:szCs w:val="18"/>
        </w:rPr>
        <w:lastRenderedPageBreak/>
        <w:t>13</w:t>
      </w:r>
      <w:r w:rsidR="003C7F69" w:rsidRPr="00F20572">
        <w:rPr>
          <w:rFonts w:ascii="Arial" w:hAnsi="Arial" w:cs="Arial"/>
          <w:sz w:val="18"/>
          <w:szCs w:val="18"/>
        </w:rPr>
        <w:t>. Za nie przyniesienie na lekcję zapowiadanych przyrządów i pomocy, niewykonywanie poleceń w czasie lekcj</w:t>
      </w:r>
      <w:r>
        <w:rPr>
          <w:rFonts w:ascii="Arial" w:hAnsi="Arial" w:cs="Arial"/>
          <w:sz w:val="18"/>
          <w:szCs w:val="18"/>
        </w:rPr>
        <w:t>i uczeń otrzymuje minus (za pięć minusów</w:t>
      </w:r>
      <w:r w:rsidR="003C7F69" w:rsidRPr="00F20572">
        <w:rPr>
          <w:rFonts w:ascii="Arial" w:hAnsi="Arial" w:cs="Arial"/>
          <w:sz w:val="18"/>
          <w:szCs w:val="18"/>
        </w:rPr>
        <w:t xml:space="preserve"> uczeń otrzymuje ocenę niedostateczną) </w:t>
      </w:r>
      <w:r w:rsidR="003C44FF" w:rsidRPr="00F20572">
        <w:rPr>
          <w:rFonts w:ascii="Arial" w:hAnsi="Arial" w:cs="Arial"/>
          <w:sz w:val="18"/>
          <w:szCs w:val="18"/>
        </w:rPr>
        <w:t>.</w:t>
      </w:r>
    </w:p>
    <w:p w:rsidR="00227ED9" w:rsidRPr="00F20572" w:rsidRDefault="00227ED9" w:rsidP="00B244BF">
      <w:pPr>
        <w:pStyle w:val="Bezodstpw"/>
        <w:rPr>
          <w:rFonts w:ascii="Arial" w:hAnsi="Arial" w:cs="Arial"/>
          <w:sz w:val="18"/>
          <w:szCs w:val="18"/>
          <w:lang w:eastAsia="pl-PL"/>
        </w:rPr>
      </w:pPr>
      <w:r w:rsidRPr="00F20572">
        <w:rPr>
          <w:rFonts w:ascii="Arial" w:hAnsi="Arial" w:cs="Arial"/>
          <w:b/>
          <w:sz w:val="18"/>
          <w:szCs w:val="18"/>
          <w:lang w:eastAsia="pl-PL"/>
        </w:rPr>
        <w:t>14</w:t>
      </w:r>
      <w:r w:rsidR="003C44FF" w:rsidRPr="00F20572">
        <w:rPr>
          <w:rFonts w:ascii="Arial" w:hAnsi="Arial" w:cs="Arial"/>
          <w:b/>
          <w:sz w:val="18"/>
          <w:szCs w:val="18"/>
          <w:lang w:eastAsia="pl-PL"/>
        </w:rPr>
        <w:t>. O</w:t>
      </w:r>
      <w:r w:rsidRPr="00F20572">
        <w:rPr>
          <w:rFonts w:ascii="Arial" w:hAnsi="Arial" w:cs="Arial"/>
          <w:b/>
          <w:sz w:val="18"/>
          <w:szCs w:val="18"/>
          <w:lang w:eastAsia="pl-PL"/>
        </w:rPr>
        <w:t xml:space="preserve">cena semestralna i </w:t>
      </w:r>
      <w:proofErr w:type="spellStart"/>
      <w:r w:rsidRPr="00F20572">
        <w:rPr>
          <w:rFonts w:ascii="Arial" w:hAnsi="Arial" w:cs="Arial"/>
          <w:b/>
          <w:sz w:val="18"/>
          <w:szCs w:val="18"/>
          <w:lang w:eastAsia="pl-PL"/>
        </w:rPr>
        <w:t>końcoworoczna</w:t>
      </w:r>
      <w:proofErr w:type="spellEnd"/>
      <w:r w:rsidRPr="00F20572">
        <w:rPr>
          <w:rFonts w:ascii="Arial" w:hAnsi="Arial" w:cs="Arial"/>
          <w:b/>
          <w:sz w:val="18"/>
          <w:szCs w:val="18"/>
          <w:lang w:eastAsia="pl-PL"/>
        </w:rPr>
        <w:t xml:space="preserve"> nie jest średnią arytmetyczną ocen cząstkowych.</w:t>
      </w:r>
      <w:r w:rsidRPr="00F20572">
        <w:rPr>
          <w:rFonts w:ascii="Arial" w:hAnsi="Arial" w:cs="Arial"/>
          <w:b/>
          <w:sz w:val="18"/>
          <w:szCs w:val="18"/>
          <w:lang w:eastAsia="pl-PL"/>
        </w:rPr>
        <w:br/>
      </w:r>
      <w:r w:rsidRPr="00F20572">
        <w:rPr>
          <w:rFonts w:ascii="Arial" w:hAnsi="Arial" w:cs="Arial"/>
          <w:sz w:val="18"/>
          <w:szCs w:val="18"/>
          <w:lang w:eastAsia="pl-PL"/>
        </w:rPr>
        <w:t xml:space="preserve">15. </w:t>
      </w:r>
      <w:r w:rsidR="003C44FF" w:rsidRPr="00F20572">
        <w:rPr>
          <w:rFonts w:ascii="Arial" w:hAnsi="Arial" w:cs="Arial"/>
          <w:sz w:val="18"/>
          <w:szCs w:val="18"/>
          <w:lang w:eastAsia="pl-PL"/>
        </w:rPr>
        <w:t>U</w:t>
      </w:r>
      <w:r w:rsidRPr="00F20572">
        <w:rPr>
          <w:rFonts w:ascii="Arial" w:hAnsi="Arial" w:cs="Arial"/>
          <w:sz w:val="18"/>
          <w:szCs w:val="18"/>
          <w:lang w:eastAsia="pl-PL"/>
        </w:rPr>
        <w:t>czeń ma obowiązek przychodzić na zajęcia punktualnie, być przygotowanym oraz nie przeszkadzać kolegom i nauczycielowi.</w:t>
      </w:r>
      <w:r w:rsidRPr="00F20572">
        <w:rPr>
          <w:rFonts w:ascii="Arial" w:hAnsi="Arial" w:cs="Arial"/>
          <w:sz w:val="18"/>
          <w:szCs w:val="18"/>
          <w:lang w:eastAsia="pl-PL"/>
        </w:rPr>
        <w:br/>
        <w:t>16</w:t>
      </w:r>
      <w:r w:rsidR="003C44FF" w:rsidRPr="00F20572">
        <w:rPr>
          <w:rFonts w:ascii="Arial" w:hAnsi="Arial" w:cs="Arial"/>
          <w:sz w:val="18"/>
          <w:szCs w:val="18"/>
          <w:lang w:eastAsia="pl-PL"/>
        </w:rPr>
        <w:t>. U</w:t>
      </w:r>
      <w:r w:rsidRPr="00F20572">
        <w:rPr>
          <w:rFonts w:ascii="Arial" w:hAnsi="Arial" w:cs="Arial"/>
          <w:sz w:val="18"/>
          <w:szCs w:val="18"/>
          <w:lang w:eastAsia="pl-PL"/>
        </w:rPr>
        <w:t xml:space="preserve">czeń ma obowiązek prowadzić </w:t>
      </w:r>
      <w:r w:rsidR="003C44FF" w:rsidRPr="00F20572">
        <w:rPr>
          <w:rFonts w:ascii="Arial" w:hAnsi="Arial" w:cs="Arial"/>
          <w:sz w:val="18"/>
          <w:szCs w:val="18"/>
          <w:lang w:eastAsia="pl-PL"/>
        </w:rPr>
        <w:t>zeszyt ćwiczeń i</w:t>
      </w:r>
      <w:r w:rsidRPr="00F20572">
        <w:rPr>
          <w:rFonts w:ascii="Arial" w:hAnsi="Arial" w:cs="Arial"/>
          <w:sz w:val="18"/>
          <w:szCs w:val="18"/>
          <w:lang w:eastAsia="pl-PL"/>
        </w:rPr>
        <w:t xml:space="preserve"> zeszyt przedmiotowy, w którym powinny znajdować się wszystkie notatki i prace domowe; zeszyt powinien być prowadzony starannie.</w:t>
      </w:r>
    </w:p>
    <w:p w:rsidR="00227ED9" w:rsidRPr="00F20572" w:rsidRDefault="00227ED9" w:rsidP="00B244BF">
      <w:pPr>
        <w:pStyle w:val="Bezodstpw"/>
        <w:rPr>
          <w:rFonts w:ascii="Arial" w:hAnsi="Arial" w:cs="Arial"/>
          <w:b/>
          <w:sz w:val="18"/>
          <w:szCs w:val="18"/>
        </w:rPr>
      </w:pPr>
      <w:r w:rsidRPr="00F20572">
        <w:rPr>
          <w:rFonts w:ascii="Arial" w:hAnsi="Arial" w:cs="Arial"/>
          <w:sz w:val="18"/>
          <w:szCs w:val="18"/>
          <w:lang w:eastAsia="pl-PL"/>
        </w:rPr>
        <w:br/>
      </w:r>
      <w:r w:rsidR="00AB4E47" w:rsidRPr="00F20572">
        <w:rPr>
          <w:rFonts w:ascii="Arial" w:hAnsi="Arial" w:cs="Arial"/>
          <w:b/>
          <w:sz w:val="18"/>
          <w:szCs w:val="18"/>
        </w:rPr>
        <w:t>Ocenianie:</w:t>
      </w:r>
    </w:p>
    <w:p w:rsidR="00AB4E47" w:rsidRPr="00F20572" w:rsidRDefault="00AB4E47" w:rsidP="00B244BF">
      <w:pPr>
        <w:pStyle w:val="Bezodstpw"/>
        <w:rPr>
          <w:rFonts w:ascii="Arial" w:hAnsi="Arial" w:cs="Arial"/>
          <w:b/>
          <w:sz w:val="18"/>
          <w:szCs w:val="18"/>
        </w:rPr>
      </w:pPr>
    </w:p>
    <w:p w:rsidR="00227ED9" w:rsidRPr="00F20572" w:rsidRDefault="00C94EC6" w:rsidP="00C94EC6">
      <w:pPr>
        <w:pStyle w:val="Akapitzlist"/>
        <w:numPr>
          <w:ilvl w:val="0"/>
          <w:numId w:val="4"/>
        </w:numPr>
        <w:rPr>
          <w:rFonts w:ascii="Arial" w:hAnsi="Arial" w:cs="Arial"/>
          <w:sz w:val="18"/>
          <w:szCs w:val="18"/>
        </w:rPr>
      </w:pPr>
      <w:r w:rsidRPr="00F20572">
        <w:rPr>
          <w:rFonts w:ascii="Arial" w:hAnsi="Arial" w:cs="Arial"/>
          <w:sz w:val="18"/>
          <w:szCs w:val="18"/>
        </w:rPr>
        <w:t xml:space="preserve">Ocenianie ma charakter cyfrowy w skali 1 – 6, dopuszcza się używanie „+.” i „-” </w:t>
      </w:r>
    </w:p>
    <w:p w:rsidR="00E11FC6" w:rsidRPr="00F20572" w:rsidRDefault="00227ED9" w:rsidP="003C44FF">
      <w:pPr>
        <w:pStyle w:val="Bezodstpw"/>
        <w:numPr>
          <w:ilvl w:val="0"/>
          <w:numId w:val="4"/>
        </w:numPr>
        <w:rPr>
          <w:rFonts w:ascii="Arial" w:hAnsi="Arial" w:cs="Arial"/>
          <w:sz w:val="18"/>
          <w:szCs w:val="18"/>
          <w:lang w:eastAsia="pl-PL"/>
        </w:rPr>
      </w:pPr>
      <w:r w:rsidRPr="00F20572">
        <w:rPr>
          <w:rFonts w:ascii="Arial" w:hAnsi="Arial" w:cs="Arial"/>
          <w:sz w:val="18"/>
          <w:szCs w:val="18"/>
          <w:lang w:eastAsia="pl-PL"/>
        </w:rPr>
        <w:t>Prace pisemne są punktowane.</w:t>
      </w:r>
    </w:p>
    <w:p w:rsidR="00227ED9" w:rsidRPr="00F20572" w:rsidRDefault="00227ED9" w:rsidP="00E11FC6">
      <w:pPr>
        <w:pStyle w:val="Bezodstpw"/>
        <w:ind w:left="752"/>
        <w:rPr>
          <w:rFonts w:ascii="Arial" w:hAnsi="Arial" w:cs="Arial"/>
          <w:sz w:val="18"/>
          <w:szCs w:val="18"/>
          <w:lang w:eastAsia="pl-PL"/>
        </w:rPr>
      </w:pPr>
      <w:r w:rsidRPr="00F20572">
        <w:rPr>
          <w:rFonts w:ascii="Arial" w:hAnsi="Arial" w:cs="Arial"/>
          <w:sz w:val="18"/>
          <w:szCs w:val="18"/>
          <w:lang w:eastAsia="pl-PL"/>
        </w:rPr>
        <w:t xml:space="preserve"> Punkty przeliczane są na oceny wg skali procentowej zgodnej z wewnątrzszkolnym systemem oceniania.</w:t>
      </w:r>
      <w:r w:rsidRPr="00F20572">
        <w:rPr>
          <w:rFonts w:ascii="Arial" w:hAnsi="Arial" w:cs="Arial"/>
          <w:sz w:val="18"/>
          <w:szCs w:val="18"/>
          <w:lang w:eastAsia="pl-PL"/>
        </w:rPr>
        <w:br/>
        <w:t>- powyżej 100% - celujący</w:t>
      </w:r>
      <w:r w:rsidRPr="00F20572">
        <w:rPr>
          <w:rFonts w:ascii="Arial" w:hAnsi="Arial" w:cs="Arial"/>
          <w:sz w:val="18"/>
          <w:szCs w:val="18"/>
          <w:lang w:eastAsia="pl-PL"/>
        </w:rPr>
        <w:br/>
        <w:t>- 90 – 100% - bardzo dobry</w:t>
      </w:r>
      <w:r w:rsidRPr="00F20572">
        <w:rPr>
          <w:rFonts w:ascii="Arial" w:hAnsi="Arial" w:cs="Arial"/>
          <w:sz w:val="18"/>
          <w:szCs w:val="18"/>
          <w:lang w:eastAsia="pl-PL"/>
        </w:rPr>
        <w:br/>
        <w:t>- 70 – 89% - dobry</w:t>
      </w:r>
      <w:r w:rsidRPr="00F20572">
        <w:rPr>
          <w:rFonts w:ascii="Arial" w:hAnsi="Arial" w:cs="Arial"/>
          <w:sz w:val="18"/>
          <w:szCs w:val="18"/>
          <w:lang w:eastAsia="pl-PL"/>
        </w:rPr>
        <w:br/>
        <w:t>- 50 – 69% - dostateczny</w:t>
      </w:r>
      <w:r w:rsidRPr="00F20572">
        <w:rPr>
          <w:rFonts w:ascii="Arial" w:hAnsi="Arial" w:cs="Arial"/>
          <w:sz w:val="18"/>
          <w:szCs w:val="18"/>
          <w:lang w:eastAsia="pl-PL"/>
        </w:rPr>
        <w:br/>
        <w:t>- 35 – 49% - dopuszczający</w:t>
      </w:r>
      <w:r w:rsidRPr="00F20572">
        <w:rPr>
          <w:rFonts w:ascii="Arial" w:hAnsi="Arial" w:cs="Arial"/>
          <w:sz w:val="18"/>
          <w:szCs w:val="18"/>
          <w:lang w:eastAsia="pl-PL"/>
        </w:rPr>
        <w:br/>
        <w:t>- 0 – 34% - niedostateczny</w:t>
      </w:r>
    </w:p>
    <w:p w:rsidR="00C94EC6" w:rsidRPr="00F20572" w:rsidRDefault="00C94EC6" w:rsidP="003C7F69">
      <w:pPr>
        <w:rPr>
          <w:rFonts w:ascii="Arial" w:hAnsi="Arial" w:cs="Arial"/>
          <w:sz w:val="18"/>
          <w:szCs w:val="18"/>
        </w:rPr>
      </w:pPr>
    </w:p>
    <w:p w:rsidR="003C7F69" w:rsidRPr="00F20572" w:rsidRDefault="003C7F69" w:rsidP="003C7F69">
      <w:pPr>
        <w:rPr>
          <w:rFonts w:ascii="Arial" w:hAnsi="Arial" w:cs="Arial"/>
          <w:b/>
          <w:sz w:val="18"/>
          <w:szCs w:val="18"/>
        </w:rPr>
      </w:pPr>
      <w:r w:rsidRPr="00F20572">
        <w:rPr>
          <w:rFonts w:ascii="Arial" w:hAnsi="Arial" w:cs="Arial"/>
          <w:b/>
          <w:sz w:val="18"/>
          <w:szCs w:val="18"/>
        </w:rPr>
        <w:t>Ranga poszczególnych ocen:</w:t>
      </w:r>
    </w:p>
    <w:p w:rsidR="00227ED9" w:rsidRPr="00F20572" w:rsidRDefault="00227ED9" w:rsidP="00227ED9">
      <w:pPr>
        <w:pStyle w:val="Akapitzlist"/>
        <w:numPr>
          <w:ilvl w:val="0"/>
          <w:numId w:val="2"/>
        </w:numPr>
        <w:rPr>
          <w:rFonts w:ascii="Arial" w:hAnsi="Arial" w:cs="Arial"/>
          <w:sz w:val="18"/>
          <w:szCs w:val="18"/>
        </w:rPr>
      </w:pPr>
      <w:r w:rsidRPr="00F20572">
        <w:rPr>
          <w:rFonts w:ascii="Arial" w:hAnsi="Arial" w:cs="Arial"/>
          <w:sz w:val="18"/>
          <w:szCs w:val="18"/>
        </w:rPr>
        <w:t>Ocena ze sprawdzianu, testu, sesji z plusem, pracy klasowej, rozwiązywania zadań o podwyższonym stopniu trudności ma wagę potrójną (waga 3), czyli liczy się trzy razy bardziej.</w:t>
      </w:r>
    </w:p>
    <w:p w:rsidR="00AB4E47" w:rsidRPr="00F20572" w:rsidRDefault="00227ED9" w:rsidP="00227ED9">
      <w:pPr>
        <w:pStyle w:val="Akapitzlist"/>
        <w:numPr>
          <w:ilvl w:val="0"/>
          <w:numId w:val="2"/>
        </w:numPr>
        <w:rPr>
          <w:rFonts w:ascii="Arial" w:hAnsi="Arial" w:cs="Arial"/>
          <w:sz w:val="18"/>
          <w:szCs w:val="18"/>
        </w:rPr>
      </w:pPr>
      <w:r w:rsidRPr="00F20572">
        <w:rPr>
          <w:rFonts w:ascii="Arial" w:hAnsi="Arial" w:cs="Arial"/>
          <w:sz w:val="18"/>
          <w:szCs w:val="18"/>
        </w:rPr>
        <w:t>Ocena z kartkówki, odpowiedzi ustnej, rozwiązywania zadań typ</w:t>
      </w:r>
      <w:r w:rsidR="005764D9" w:rsidRPr="00F20572">
        <w:rPr>
          <w:rFonts w:ascii="Arial" w:hAnsi="Arial" w:cs="Arial"/>
          <w:sz w:val="18"/>
          <w:szCs w:val="18"/>
        </w:rPr>
        <w:t>owych ma wagę podwójną</w:t>
      </w:r>
    </w:p>
    <w:p w:rsidR="00227ED9" w:rsidRPr="00F20572" w:rsidRDefault="005764D9" w:rsidP="00AB4E47">
      <w:pPr>
        <w:pStyle w:val="Akapitzlist"/>
        <w:rPr>
          <w:rFonts w:ascii="Arial" w:hAnsi="Arial" w:cs="Arial"/>
          <w:sz w:val="18"/>
          <w:szCs w:val="18"/>
        </w:rPr>
      </w:pPr>
      <w:r w:rsidRPr="00F20572">
        <w:rPr>
          <w:rFonts w:ascii="Arial" w:hAnsi="Arial" w:cs="Arial"/>
          <w:sz w:val="18"/>
          <w:szCs w:val="18"/>
        </w:rPr>
        <w:t xml:space="preserve"> (waga 2)- liczy się dwa razy bardziej.</w:t>
      </w:r>
    </w:p>
    <w:p w:rsidR="005764D9" w:rsidRPr="00F20572" w:rsidRDefault="005764D9" w:rsidP="00227ED9">
      <w:pPr>
        <w:pStyle w:val="Akapitzlist"/>
        <w:numPr>
          <w:ilvl w:val="0"/>
          <w:numId w:val="2"/>
        </w:numPr>
        <w:rPr>
          <w:rFonts w:ascii="Arial" w:hAnsi="Arial" w:cs="Arial"/>
          <w:sz w:val="18"/>
          <w:szCs w:val="18"/>
        </w:rPr>
      </w:pPr>
      <w:r w:rsidRPr="00F20572">
        <w:rPr>
          <w:rFonts w:ascii="Arial" w:hAnsi="Arial" w:cs="Arial"/>
          <w:sz w:val="18"/>
          <w:szCs w:val="18"/>
        </w:rPr>
        <w:t>Ocena z aktywności, zadania domowego, zeszytu ćwiczeń ma wagę równą (waga 1)</w:t>
      </w:r>
    </w:p>
    <w:p w:rsidR="005764D9" w:rsidRPr="00F20572" w:rsidRDefault="005764D9" w:rsidP="00227ED9">
      <w:pPr>
        <w:pStyle w:val="Akapitzlist"/>
        <w:numPr>
          <w:ilvl w:val="0"/>
          <w:numId w:val="2"/>
        </w:numPr>
        <w:rPr>
          <w:rFonts w:ascii="Arial" w:hAnsi="Arial" w:cs="Arial"/>
          <w:sz w:val="18"/>
          <w:szCs w:val="18"/>
        </w:rPr>
      </w:pPr>
      <w:r w:rsidRPr="00F20572">
        <w:rPr>
          <w:rFonts w:ascii="Arial" w:hAnsi="Arial" w:cs="Arial"/>
          <w:sz w:val="18"/>
          <w:szCs w:val="18"/>
        </w:rPr>
        <w:t>Oceny za Konkursy Matematyczne:</w:t>
      </w:r>
    </w:p>
    <w:p w:rsidR="005764D9" w:rsidRPr="00F20572" w:rsidRDefault="005764D9" w:rsidP="005764D9">
      <w:pPr>
        <w:pStyle w:val="Akapitzlist"/>
        <w:rPr>
          <w:rFonts w:ascii="Arial" w:hAnsi="Arial" w:cs="Arial"/>
          <w:sz w:val="18"/>
          <w:szCs w:val="18"/>
        </w:rPr>
      </w:pPr>
      <w:r w:rsidRPr="00F20572">
        <w:rPr>
          <w:rFonts w:ascii="Arial" w:hAnsi="Arial" w:cs="Arial"/>
          <w:sz w:val="18"/>
          <w:szCs w:val="18"/>
        </w:rPr>
        <w:t>miejsce 1-3 (waga 4)</w:t>
      </w:r>
    </w:p>
    <w:p w:rsidR="005764D9" w:rsidRPr="00F20572" w:rsidRDefault="005764D9" w:rsidP="005764D9">
      <w:pPr>
        <w:pStyle w:val="Akapitzlist"/>
        <w:rPr>
          <w:rFonts w:ascii="Arial" w:hAnsi="Arial" w:cs="Arial"/>
          <w:sz w:val="18"/>
          <w:szCs w:val="18"/>
        </w:rPr>
      </w:pPr>
      <w:r w:rsidRPr="00F20572">
        <w:rPr>
          <w:rFonts w:ascii="Arial" w:hAnsi="Arial" w:cs="Arial"/>
          <w:sz w:val="18"/>
          <w:szCs w:val="18"/>
        </w:rPr>
        <w:t>miejsce 4-5 (waga 3)</w:t>
      </w:r>
    </w:p>
    <w:p w:rsidR="005764D9" w:rsidRPr="00F20572" w:rsidRDefault="005764D9" w:rsidP="005764D9">
      <w:pPr>
        <w:pStyle w:val="Akapitzlist"/>
        <w:rPr>
          <w:rFonts w:ascii="Arial" w:hAnsi="Arial" w:cs="Arial"/>
          <w:sz w:val="18"/>
          <w:szCs w:val="18"/>
        </w:rPr>
      </w:pPr>
      <w:r w:rsidRPr="00F20572">
        <w:rPr>
          <w:rFonts w:ascii="Arial" w:hAnsi="Arial" w:cs="Arial"/>
          <w:sz w:val="18"/>
          <w:szCs w:val="18"/>
        </w:rPr>
        <w:t>miejsce 6-10 (waga 2)</w:t>
      </w:r>
    </w:p>
    <w:p w:rsidR="00AB4E47" w:rsidRPr="00F20572" w:rsidRDefault="005764D9" w:rsidP="00F20572">
      <w:pPr>
        <w:pStyle w:val="Akapitzlist"/>
        <w:rPr>
          <w:rFonts w:ascii="Arial" w:hAnsi="Arial" w:cs="Arial"/>
          <w:sz w:val="18"/>
          <w:szCs w:val="18"/>
        </w:rPr>
      </w:pPr>
      <w:r w:rsidRPr="00F20572">
        <w:rPr>
          <w:rFonts w:ascii="Arial" w:hAnsi="Arial" w:cs="Arial"/>
          <w:sz w:val="18"/>
          <w:szCs w:val="18"/>
        </w:rPr>
        <w:t xml:space="preserve">miejsce poniżej 10 (waga 1) </w:t>
      </w:r>
    </w:p>
    <w:p w:rsidR="00AB4E47" w:rsidRPr="00F20572" w:rsidRDefault="00AB4E47" w:rsidP="005764D9">
      <w:pPr>
        <w:pStyle w:val="Akapitzlist"/>
        <w:rPr>
          <w:rFonts w:ascii="Arial" w:hAnsi="Arial" w:cs="Arial"/>
          <w:sz w:val="18"/>
          <w:szCs w:val="18"/>
        </w:rPr>
      </w:pPr>
    </w:p>
    <w:p w:rsidR="003C7F69" w:rsidRPr="00F20572" w:rsidRDefault="003C7F69" w:rsidP="003C7F69">
      <w:pPr>
        <w:rPr>
          <w:rFonts w:ascii="Arial" w:hAnsi="Arial" w:cs="Arial"/>
          <w:b/>
          <w:sz w:val="18"/>
          <w:szCs w:val="18"/>
        </w:rPr>
      </w:pPr>
      <w:r w:rsidRPr="00F20572">
        <w:rPr>
          <w:rFonts w:ascii="Arial" w:hAnsi="Arial" w:cs="Arial"/>
          <w:b/>
          <w:sz w:val="18"/>
          <w:szCs w:val="18"/>
        </w:rPr>
        <w:t xml:space="preserve">Wymagania edukacyjne </w:t>
      </w:r>
    </w:p>
    <w:p w:rsidR="003C7F69" w:rsidRPr="00F20572" w:rsidRDefault="003C7F69" w:rsidP="003C7F69">
      <w:pPr>
        <w:rPr>
          <w:rFonts w:ascii="Arial" w:hAnsi="Arial" w:cs="Arial"/>
          <w:sz w:val="18"/>
          <w:szCs w:val="18"/>
        </w:rPr>
      </w:pPr>
      <w:r w:rsidRPr="00F20572">
        <w:rPr>
          <w:rFonts w:ascii="Arial" w:hAnsi="Arial" w:cs="Arial"/>
          <w:b/>
          <w:sz w:val="18"/>
          <w:szCs w:val="18"/>
        </w:rPr>
        <w:t>Ocena celująca</w:t>
      </w:r>
      <w:r w:rsidRPr="00F20572">
        <w:rPr>
          <w:rFonts w:ascii="Arial" w:hAnsi="Arial" w:cs="Arial"/>
          <w:sz w:val="18"/>
          <w:szCs w:val="18"/>
        </w:rPr>
        <w:t xml:space="preserve"> – otrzymuje ją uczeń, którego wiadomości znacznie wykraczają poza program nauczania matematyki w danej klasie, biegle posługuje się zdobytymi wiadomościami, proponuje różnorodne (nietypowe) rozwiązania zaistniałego problemu, jest aktywny na lekcji, systematycznie odrabia prace domowe,  samodzielnie jak również przy pomocy nauczyciela rozwija własne zdolności, osiąga sukcesy w konkursach matematycznych na szczeblu co najmniej szkolnym.</w:t>
      </w:r>
    </w:p>
    <w:p w:rsidR="003C7F69" w:rsidRPr="00F20572" w:rsidRDefault="003C7F69" w:rsidP="003C7F69">
      <w:pPr>
        <w:rPr>
          <w:rFonts w:ascii="Arial" w:hAnsi="Arial" w:cs="Arial"/>
          <w:sz w:val="18"/>
          <w:szCs w:val="18"/>
        </w:rPr>
      </w:pPr>
      <w:r w:rsidRPr="00F20572">
        <w:rPr>
          <w:rFonts w:ascii="Arial" w:hAnsi="Arial" w:cs="Arial"/>
          <w:b/>
          <w:sz w:val="18"/>
          <w:szCs w:val="18"/>
        </w:rPr>
        <w:t xml:space="preserve"> Ocena bardzo dobra</w:t>
      </w:r>
      <w:r w:rsidRPr="00F20572">
        <w:rPr>
          <w:rFonts w:ascii="Arial" w:hAnsi="Arial" w:cs="Arial"/>
          <w:sz w:val="18"/>
          <w:szCs w:val="18"/>
        </w:rPr>
        <w:t xml:space="preserve"> – otrzymuje ją uczeń, który opanował materiał programowy z matematyki w danej klasie na poziomie dopełniającym, sprawnie posługuje się zdobytą wiedzą, rozwiązuje zadania z treścią podając różne rozwiązania, potrafi samodzielnie przeanalizować nowe wiadomości (na podstawie podręcznika) i efekty rozumowania przedstawić na forum klasy, jest aktywny na lekcji, systematycznie odrabia prace domowe.</w:t>
      </w:r>
    </w:p>
    <w:p w:rsidR="003C7F69" w:rsidRPr="00F20572" w:rsidRDefault="003C7F69" w:rsidP="003C7F69">
      <w:pPr>
        <w:rPr>
          <w:rFonts w:ascii="Arial" w:hAnsi="Arial" w:cs="Arial"/>
          <w:sz w:val="18"/>
          <w:szCs w:val="18"/>
        </w:rPr>
      </w:pPr>
      <w:r w:rsidRPr="00F20572">
        <w:rPr>
          <w:rFonts w:ascii="Arial" w:hAnsi="Arial" w:cs="Arial"/>
          <w:b/>
          <w:sz w:val="18"/>
          <w:szCs w:val="18"/>
        </w:rPr>
        <w:t xml:space="preserve"> Ocena dobra</w:t>
      </w:r>
      <w:r w:rsidRPr="00F20572">
        <w:rPr>
          <w:rFonts w:ascii="Arial" w:hAnsi="Arial" w:cs="Arial"/>
          <w:sz w:val="18"/>
          <w:szCs w:val="18"/>
        </w:rPr>
        <w:t xml:space="preserve"> – otrzymuje ją uczeń, który opanował materiał programowy z matematyki w danej klasie na poziomie rozszerzającym, poprawnie stosuje wiadomości zdobyte na lekcji, rozwiązuje samodzielnie typowe zadania tekstowe, systematycznie odrabia zadania domowe, jest aktywny na lekcji.</w:t>
      </w:r>
    </w:p>
    <w:p w:rsidR="003C7F69" w:rsidRPr="00F20572" w:rsidRDefault="003C7F69" w:rsidP="003C7F69">
      <w:pPr>
        <w:rPr>
          <w:rFonts w:ascii="Arial" w:hAnsi="Arial" w:cs="Arial"/>
          <w:sz w:val="18"/>
          <w:szCs w:val="18"/>
        </w:rPr>
      </w:pPr>
      <w:r w:rsidRPr="00F20572">
        <w:rPr>
          <w:rFonts w:ascii="Arial" w:hAnsi="Arial" w:cs="Arial"/>
          <w:b/>
          <w:sz w:val="18"/>
          <w:szCs w:val="18"/>
        </w:rPr>
        <w:t xml:space="preserve"> Ocena dostateczna</w:t>
      </w:r>
      <w:r w:rsidRPr="00F20572">
        <w:rPr>
          <w:rFonts w:ascii="Arial" w:hAnsi="Arial" w:cs="Arial"/>
          <w:sz w:val="18"/>
          <w:szCs w:val="18"/>
        </w:rPr>
        <w:t xml:space="preserve"> – otrzymuje ją uczeń, który opanował wiadomości z matematyki w danej klasie na poziomie podstawowym, rozwiązuje typowe zadania z poziomu podstawowego, nie systematycznie odrabia prace domowe, posiada luki w wiadomościach w materiale bieżącym, nie zawsze bierze aktywny udział w pracy na lekcji, przynosi na lekcje potrzebne materiały.</w:t>
      </w:r>
    </w:p>
    <w:p w:rsidR="003C44FF" w:rsidRPr="00F20572" w:rsidRDefault="003C7F69" w:rsidP="003C7F69">
      <w:pPr>
        <w:rPr>
          <w:rFonts w:ascii="Arial" w:hAnsi="Arial" w:cs="Arial"/>
          <w:sz w:val="18"/>
          <w:szCs w:val="18"/>
        </w:rPr>
      </w:pPr>
      <w:r w:rsidRPr="00F20572">
        <w:rPr>
          <w:rFonts w:ascii="Arial" w:hAnsi="Arial" w:cs="Arial"/>
          <w:b/>
          <w:sz w:val="18"/>
          <w:szCs w:val="18"/>
        </w:rPr>
        <w:t xml:space="preserve"> Ocena dopuszczająca</w:t>
      </w:r>
      <w:r w:rsidRPr="00F20572">
        <w:rPr>
          <w:rFonts w:ascii="Arial" w:hAnsi="Arial" w:cs="Arial"/>
          <w:sz w:val="18"/>
          <w:szCs w:val="18"/>
        </w:rPr>
        <w:t xml:space="preserve"> – otrzymuje ją uczeń, który ma wyraźne braki w opanowaniu materiału programowego, ale opanował konieczne wiadomości, samodzielnie lub przy pomocy nauczyciela rozwiązuje proste zadania rachunkowe z poziomu koniecznego, nie zawsze odrabia prace domowe. </w:t>
      </w:r>
    </w:p>
    <w:p w:rsidR="003C7F69" w:rsidRPr="00F20572" w:rsidRDefault="003C7F69" w:rsidP="003C7F69">
      <w:pPr>
        <w:rPr>
          <w:rFonts w:ascii="Arial" w:hAnsi="Arial" w:cs="Arial"/>
          <w:sz w:val="18"/>
          <w:szCs w:val="18"/>
        </w:rPr>
      </w:pPr>
      <w:r w:rsidRPr="00F20572">
        <w:rPr>
          <w:rFonts w:ascii="Arial" w:hAnsi="Arial" w:cs="Arial"/>
          <w:b/>
          <w:sz w:val="18"/>
          <w:szCs w:val="18"/>
        </w:rPr>
        <w:t>Ocena niedostateczna</w:t>
      </w:r>
      <w:r w:rsidRPr="00F20572">
        <w:rPr>
          <w:rFonts w:ascii="Arial" w:hAnsi="Arial" w:cs="Arial"/>
          <w:sz w:val="18"/>
          <w:szCs w:val="18"/>
        </w:rPr>
        <w:t xml:space="preserve"> - otrzymuje ją uczeń, który nie opanował podstawowych wiadomości, nie wykazuje zainteresowania na lekcji, nie odrabia prac domowych, nie wykazuje chęci osiągnięcia podstawowej wiedzy na zajęciach wyrównawczych, nie jest w stanie nawet z pomocą nauczyciela rozwiązać zadań wymagających elementarnych wiadomości z matematyki na poziomie danej klasy. </w:t>
      </w:r>
    </w:p>
    <w:p w:rsidR="003C7F69" w:rsidRPr="00F20572" w:rsidRDefault="003C7F69" w:rsidP="003C7F69">
      <w:pPr>
        <w:rPr>
          <w:rFonts w:ascii="Arial" w:hAnsi="Arial" w:cs="Arial"/>
          <w:sz w:val="18"/>
          <w:szCs w:val="18"/>
        </w:rPr>
      </w:pPr>
      <w:r w:rsidRPr="00F20572">
        <w:rPr>
          <w:rFonts w:ascii="Arial" w:hAnsi="Arial" w:cs="Arial"/>
          <w:sz w:val="18"/>
          <w:szCs w:val="18"/>
        </w:rPr>
        <w:t xml:space="preserve"> </w:t>
      </w:r>
    </w:p>
    <w:p w:rsidR="003C7F69" w:rsidRPr="00F20572" w:rsidRDefault="003C7F69">
      <w:pPr>
        <w:rPr>
          <w:rFonts w:ascii="Arial" w:hAnsi="Arial" w:cs="Arial"/>
          <w:sz w:val="18"/>
          <w:szCs w:val="18"/>
        </w:rPr>
      </w:pPr>
    </w:p>
    <w:sectPr w:rsidR="003C7F69" w:rsidRPr="00F20572" w:rsidSect="00B244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67B0"/>
    <w:multiLevelType w:val="hybridMultilevel"/>
    <w:tmpl w:val="E83E4AE8"/>
    <w:lvl w:ilvl="0" w:tplc="BB1A48AE">
      <w:start w:val="1"/>
      <w:numFmt w:val="decimal"/>
      <w:lvlText w:val="%1."/>
      <w:lvlJc w:val="left"/>
      <w:pPr>
        <w:tabs>
          <w:tab w:val="num" w:pos="567"/>
        </w:tabs>
        <w:ind w:left="567" w:hanging="340"/>
      </w:pPr>
    </w:lvl>
    <w:lvl w:ilvl="1" w:tplc="9072E6A6">
      <w:start w:val="2"/>
      <w:numFmt w:val="upperRoman"/>
      <w:lvlText w:val="%2."/>
      <w:lvlJc w:val="left"/>
      <w:pPr>
        <w:tabs>
          <w:tab w:val="num" w:pos="284"/>
        </w:tabs>
        <w:ind w:left="284" w:hanging="284"/>
      </w:pPr>
    </w:lvl>
    <w:lvl w:ilvl="2" w:tplc="B726AA50">
      <w:start w:val="1"/>
      <w:numFmt w:val="decimal"/>
      <w:lvlText w:val="%3."/>
      <w:lvlJc w:val="left"/>
      <w:pPr>
        <w:tabs>
          <w:tab w:val="num" w:pos="624"/>
        </w:tabs>
        <w:ind w:left="624" w:hanging="340"/>
      </w:pPr>
    </w:lvl>
    <w:lvl w:ilvl="3" w:tplc="51965334">
      <w:start w:val="3"/>
      <w:numFmt w:val="upperRoman"/>
      <w:lvlText w:val="%4."/>
      <w:lvlJc w:val="left"/>
      <w:pPr>
        <w:tabs>
          <w:tab w:val="num" w:pos="170"/>
        </w:tabs>
        <w:ind w:left="284" w:hanging="284"/>
      </w:pPr>
    </w:lvl>
    <w:lvl w:ilvl="4" w:tplc="6E5074B0">
      <w:start w:val="1"/>
      <w:numFmt w:val="decimal"/>
      <w:lvlText w:val="%5."/>
      <w:lvlJc w:val="left"/>
      <w:pPr>
        <w:tabs>
          <w:tab w:val="num" w:pos="624"/>
        </w:tabs>
        <w:ind w:left="624" w:hanging="284"/>
      </w:pPr>
    </w:lvl>
    <w:lvl w:ilvl="5" w:tplc="3948D728">
      <w:start w:val="2"/>
      <w:numFmt w:val="decimal"/>
      <w:lvlText w:val="%6."/>
      <w:lvlJc w:val="left"/>
      <w:pPr>
        <w:tabs>
          <w:tab w:val="num" w:pos="624"/>
        </w:tabs>
        <w:ind w:left="624" w:hanging="284"/>
      </w:pPr>
    </w:lvl>
    <w:lvl w:ilvl="6" w:tplc="4B546512">
      <w:start w:val="1"/>
      <w:numFmt w:val="bullet"/>
      <w:lvlText w:val=""/>
      <w:lvlJc w:val="left"/>
      <w:pPr>
        <w:tabs>
          <w:tab w:val="num" w:pos="907"/>
        </w:tabs>
        <w:ind w:left="907" w:hanging="283"/>
      </w:pPr>
      <w:rPr>
        <w:rFonts w:ascii="Wingdings" w:hAnsi="Wingdings" w:hint="default"/>
        <w:b w:val="0"/>
        <w:i/>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2C46B03"/>
    <w:multiLevelType w:val="hybridMultilevel"/>
    <w:tmpl w:val="282ED968"/>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
    <w:nsid w:val="2AE5402F"/>
    <w:multiLevelType w:val="hybridMultilevel"/>
    <w:tmpl w:val="36081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383FBF"/>
    <w:multiLevelType w:val="hybridMultilevel"/>
    <w:tmpl w:val="75F6E3A0"/>
    <w:lvl w:ilvl="0" w:tplc="04150001">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4">
    <w:nsid w:val="78D376EB"/>
    <w:multiLevelType w:val="hybridMultilevel"/>
    <w:tmpl w:val="C8749930"/>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2"/>
    </w:lvlOverride>
    <w:lvlOverride w:ilvl="6"/>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C7F69"/>
    <w:rsid w:val="00180DA1"/>
    <w:rsid w:val="00227ED9"/>
    <w:rsid w:val="003C44FF"/>
    <w:rsid w:val="003C7F69"/>
    <w:rsid w:val="005764D9"/>
    <w:rsid w:val="006C0212"/>
    <w:rsid w:val="007734A2"/>
    <w:rsid w:val="009638D7"/>
    <w:rsid w:val="00AB4E47"/>
    <w:rsid w:val="00B244BF"/>
    <w:rsid w:val="00C94EC6"/>
    <w:rsid w:val="00E11FC6"/>
    <w:rsid w:val="00E231FB"/>
    <w:rsid w:val="00EC5DA3"/>
    <w:rsid w:val="00F20572"/>
    <w:rsid w:val="00F40341"/>
    <w:rsid w:val="00F452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4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38D7"/>
    <w:pPr>
      <w:ind w:left="720"/>
      <w:contextualSpacing/>
    </w:pPr>
  </w:style>
  <w:style w:type="paragraph" w:styleId="Bezodstpw">
    <w:name w:val="No Spacing"/>
    <w:uiPriority w:val="1"/>
    <w:qFormat/>
    <w:rsid w:val="006C021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51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1012</Words>
  <Characters>6073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Komputronik</dc:creator>
  <cp:lastModifiedBy>Komputronik</cp:lastModifiedBy>
  <cp:revision>6</cp:revision>
  <cp:lastPrinted>2017-08-27T14:42:00Z</cp:lastPrinted>
  <dcterms:created xsi:type="dcterms:W3CDTF">2017-08-27T06:53:00Z</dcterms:created>
  <dcterms:modified xsi:type="dcterms:W3CDTF">2017-08-30T18:57:00Z</dcterms:modified>
</cp:coreProperties>
</file>